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B8" w:rsidRDefault="00ED7157" w:rsidP="009F26B8">
      <w:pPr>
        <w:tabs>
          <w:tab w:val="left" w:pos="9759"/>
        </w:tabs>
        <w:spacing w:line="255" w:lineRule="auto"/>
        <w:ind w:left="33" w:right="-22"/>
        <w:jc w:val="center"/>
        <w:rPr>
          <w:rFonts w:ascii="Sylfaen" w:eastAsia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</w:pPr>
      <w:r w:rsidRPr="009F26B8">
        <w:rPr>
          <w:rFonts w:ascii="Sylfaen" w:eastAsia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  <w:t>ქვეპროგრამა</w:t>
      </w:r>
    </w:p>
    <w:p w:rsidR="009F26B8" w:rsidRPr="009F26B8" w:rsidRDefault="009F26B8" w:rsidP="009F26B8">
      <w:pPr>
        <w:tabs>
          <w:tab w:val="left" w:pos="9759"/>
        </w:tabs>
        <w:spacing w:line="255" w:lineRule="auto"/>
        <w:ind w:left="33" w:right="-22"/>
        <w:jc w:val="center"/>
        <w:rPr>
          <w:rFonts w:ascii="Sylfaen" w:hAnsi="Sylfaen" w:cs="Sylfaen"/>
          <w:b/>
          <w:spacing w:val="-1"/>
          <w:sz w:val="24"/>
          <w:szCs w:val="24"/>
          <w:lang w:val="ka-GE"/>
        </w:rPr>
      </w:pPr>
      <w:r w:rsidRPr="009F26B8">
        <w:rPr>
          <w:rFonts w:ascii="Sylfaen" w:eastAsia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  <w:t xml:space="preserve"> </w:t>
      </w:r>
      <w:r w:rsidRPr="009F26B8">
        <w:rPr>
          <w:rFonts w:ascii="Sylfaen" w:hAnsi="Sylfaen"/>
          <w:b/>
          <w:noProof/>
          <w:color w:val="548DD4" w:themeColor="text2" w:themeTint="99"/>
          <w:sz w:val="24"/>
          <w:szCs w:val="24"/>
          <w:lang w:val="ka-GE"/>
        </w:rPr>
        <w:t>„</w:t>
      </w:r>
      <w:proofErr w:type="spellStart"/>
      <w:r w:rsidRPr="009F26B8">
        <w:rPr>
          <w:rFonts w:ascii="Sylfaen" w:hAnsi="Sylfaen" w:cs="Sylfaen"/>
          <w:b/>
          <w:color w:val="548DD4" w:themeColor="text2" w:themeTint="99"/>
          <w:sz w:val="24"/>
          <w:szCs w:val="24"/>
        </w:rPr>
        <w:t>კულტურის</w:t>
      </w:r>
      <w:proofErr w:type="spellEnd"/>
      <w:r w:rsidRPr="009F26B8">
        <w:rPr>
          <w:rFonts w:ascii="Sylfaen" w:hAnsi="Sylfaen" w:cs="Sylfae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9F26B8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</w:rPr>
        <w:t>სფეროში</w:t>
      </w:r>
      <w:proofErr w:type="spellEnd"/>
      <w:r w:rsidRPr="009F26B8">
        <w:rPr>
          <w:rFonts w:ascii="Sylfaen" w:hAnsi="Sylfaen" w:cs="Sylfae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9F26B8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</w:rPr>
        <w:t>თავისუფალი</w:t>
      </w:r>
      <w:proofErr w:type="spellEnd"/>
      <w:r w:rsidRPr="009F26B8">
        <w:rPr>
          <w:rFonts w:ascii="Sylfaen" w:hAnsi="Sylfaen" w:cs="Sylfae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9F26B8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</w:rPr>
        <w:t>ინიციატივების</w:t>
      </w:r>
      <w:proofErr w:type="spellEnd"/>
      <w:r w:rsidRPr="009F26B8">
        <w:rPr>
          <w:rFonts w:ascii="Sylfaen" w:hAnsi="Sylfaen" w:cs="Sylfae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9F26B8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</w:rPr>
        <w:t>მხარდაჭერა</w:t>
      </w:r>
      <w:proofErr w:type="spellEnd"/>
      <w:r w:rsidRPr="009F26B8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  <w:t xml:space="preserve">“ </w:t>
      </w:r>
    </w:p>
    <w:p w:rsidR="009F26B8" w:rsidRPr="009F26B8" w:rsidRDefault="009F26B8" w:rsidP="009F26B8">
      <w:pPr>
        <w:tabs>
          <w:tab w:val="left" w:pos="9759"/>
        </w:tabs>
        <w:spacing w:line="255" w:lineRule="auto"/>
        <w:ind w:left="33" w:right="-22"/>
        <w:jc w:val="center"/>
        <w:rPr>
          <w:rFonts w:ascii="Sylfaen" w:hAnsi="Sylfaen" w:cs="Sylfaen"/>
          <w:b/>
          <w:spacing w:val="-1"/>
          <w:sz w:val="12"/>
          <w:szCs w:val="12"/>
          <w:lang w:val="ka-GE"/>
        </w:rPr>
      </w:pPr>
    </w:p>
    <w:p w:rsidR="005234C2" w:rsidRPr="00B358AE" w:rsidRDefault="001F655C" w:rsidP="009F26B8">
      <w:pPr>
        <w:tabs>
          <w:tab w:val="left" w:pos="9759"/>
        </w:tabs>
        <w:spacing w:line="255" w:lineRule="auto"/>
        <w:ind w:left="33" w:right="-22"/>
        <w:rPr>
          <w:rFonts w:ascii="Sylfaen" w:eastAsia="Times New Roman" w:hAnsi="Sylfaen" w:cstheme="minorHAnsi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ქვეპროგრამის</w:t>
      </w:r>
      <w:r w:rsidR="007F7B9E"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 xml:space="preserve"> </w:t>
      </w:r>
      <w:r w:rsidR="005234C2"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არსი:</w:t>
      </w:r>
    </w:p>
    <w:p w:rsidR="009F26B8" w:rsidRPr="00195050" w:rsidRDefault="009F26B8" w:rsidP="009F26B8">
      <w:pPr>
        <w:pStyle w:val="TableParagraph"/>
        <w:kinsoku w:val="0"/>
        <w:overflowPunct w:val="0"/>
        <w:spacing w:line="255" w:lineRule="auto"/>
        <w:ind w:left="22" w:right="15"/>
        <w:jc w:val="both"/>
        <w:rPr>
          <w:rFonts w:ascii="Sylfaen" w:hAnsi="Sylfaen" w:cs="Sylfaen"/>
          <w:spacing w:val="-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ქვეპროგრამა ითვალისწინებს </w:t>
      </w:r>
      <w:proofErr w:type="spellStart"/>
      <w:r w:rsidRPr="007E6974">
        <w:rPr>
          <w:rFonts w:ascii="Sylfaen" w:hAnsi="Sylfaen" w:cs="Sylfaen"/>
          <w:sz w:val="22"/>
          <w:szCs w:val="22"/>
        </w:rPr>
        <w:t>კულტურის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სფეროში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r w:rsidRPr="007E6974">
        <w:rPr>
          <w:rFonts w:ascii="Sylfaen" w:hAnsi="Sylfaen" w:cs="Sylfaen"/>
          <w:sz w:val="22"/>
          <w:szCs w:val="22"/>
          <w:lang w:val="ka-GE"/>
        </w:rPr>
        <w:t xml:space="preserve">საზოგადოების მიერ ინიცირებული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პროექტების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მხარდაჭერას</w:t>
      </w:r>
      <w:proofErr w:type="spellEnd"/>
      <w:r w:rsidRPr="007E6974">
        <w:rPr>
          <w:rFonts w:ascii="Sylfaen" w:hAnsi="Sylfaen" w:cs="Sylfaen"/>
          <w:spacing w:val="-1"/>
          <w:sz w:val="22"/>
          <w:szCs w:val="22"/>
        </w:rPr>
        <w:t xml:space="preserve">,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რომელთა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განხორციელება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ხელს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შეუწყობს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ხელოვნებისა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r w:rsidRPr="007E6974">
        <w:rPr>
          <w:rFonts w:ascii="Sylfaen" w:hAnsi="Sylfaen" w:cs="Sylfaen"/>
          <w:spacing w:val="1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და</w:t>
      </w:r>
      <w:proofErr w:type="spellEnd"/>
      <w:r w:rsidRPr="007E6974">
        <w:rPr>
          <w:rFonts w:ascii="Sylfaen" w:hAnsi="Sylfaen" w:cs="Sylfaen"/>
          <w:spacing w:val="111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z w:val="22"/>
          <w:szCs w:val="22"/>
        </w:rPr>
        <w:t>კულტურის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განვითარებას</w:t>
      </w:r>
      <w:proofErr w:type="spellEnd"/>
      <w:r w:rsidRPr="007E6974">
        <w:rPr>
          <w:rFonts w:ascii="Sylfaen" w:hAnsi="Sylfaen" w:cs="Sylfaen"/>
          <w:spacing w:val="-1"/>
          <w:sz w:val="22"/>
          <w:szCs w:val="22"/>
        </w:rPr>
        <w:t>.</w:t>
      </w:r>
      <w:r w:rsidRPr="007E6974">
        <w:rPr>
          <w:rFonts w:ascii="Sylfaen" w:hAnsi="Sylfaen" w:cs="Sylfaen"/>
          <w:spacing w:val="-1"/>
          <w:sz w:val="22"/>
          <w:szCs w:val="22"/>
          <w:lang w:val="ka-GE"/>
        </w:rPr>
        <w:t xml:space="preserve"> </w:t>
      </w:r>
      <w:proofErr w:type="spellStart"/>
      <w:proofErr w:type="gramStart"/>
      <w:r w:rsidRPr="007E6974">
        <w:rPr>
          <w:rFonts w:ascii="Sylfaen" w:hAnsi="Sylfaen" w:cs="Sylfaen"/>
          <w:spacing w:val="-1"/>
          <w:sz w:val="22"/>
          <w:szCs w:val="22"/>
        </w:rPr>
        <w:t>განსაკუთრებული</w:t>
      </w:r>
      <w:proofErr w:type="spellEnd"/>
      <w:proofErr w:type="gramEnd"/>
      <w:r w:rsidRPr="007E6974">
        <w:rPr>
          <w:rFonts w:ascii="Sylfaen" w:hAnsi="Sylfaen" w:cs="Sylfaen"/>
          <w:spacing w:val="1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ყურადღება</w:t>
      </w:r>
      <w:proofErr w:type="spellEnd"/>
      <w:r w:rsidRPr="007E6974">
        <w:rPr>
          <w:rFonts w:ascii="Sylfaen" w:hAnsi="Sylfaen" w:cs="Sylfaen"/>
          <w:spacing w:val="77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დაეთმობა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შემოქმედთა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z w:val="22"/>
          <w:szCs w:val="22"/>
        </w:rPr>
        <w:t>ახალი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z w:val="22"/>
          <w:szCs w:val="22"/>
        </w:rPr>
        <w:t>თაობის</w:t>
      </w:r>
      <w:proofErr w:type="spellEnd"/>
      <w:r w:rsidRPr="007E6974">
        <w:rPr>
          <w:rFonts w:ascii="Sylfaen" w:hAnsi="Sylfaen" w:cs="Sylfaen"/>
          <w:sz w:val="22"/>
          <w:szCs w:val="22"/>
        </w:rPr>
        <w:t>,</w:t>
      </w:r>
      <w:r w:rsidRPr="007E6974">
        <w:rPr>
          <w:rFonts w:ascii="Sylfaen" w:hAnsi="Sylfaen" w:cs="Sylfaen"/>
          <w:spacing w:val="1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z w:val="22"/>
          <w:szCs w:val="22"/>
        </w:rPr>
        <w:t>ახალი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იდეებისა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და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ხელოვნების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z w:val="22"/>
          <w:szCs w:val="22"/>
        </w:rPr>
        <w:t>ახალი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სახეობების</w:t>
      </w:r>
      <w:proofErr w:type="spellEnd"/>
      <w:r w:rsidRPr="007E697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E6974">
        <w:rPr>
          <w:rFonts w:ascii="Sylfaen" w:hAnsi="Sylfaen" w:cs="Sylfaen"/>
          <w:spacing w:val="-1"/>
          <w:sz w:val="22"/>
          <w:szCs w:val="22"/>
        </w:rPr>
        <w:t>მხარდაჭერას</w:t>
      </w:r>
      <w:proofErr w:type="spellEnd"/>
      <w:r>
        <w:rPr>
          <w:rFonts w:ascii="Sylfaen" w:hAnsi="Sylfaen" w:cs="Sylfaen"/>
          <w:spacing w:val="-1"/>
          <w:sz w:val="22"/>
          <w:szCs w:val="22"/>
        </w:rPr>
        <w:t xml:space="preserve">, </w:t>
      </w:r>
      <w:proofErr w:type="spellStart"/>
      <w:r w:rsidRPr="00195050">
        <w:rPr>
          <w:rFonts w:ascii="Sylfaen" w:hAnsi="Sylfaen" w:cs="Sylfaen"/>
          <w:sz w:val="22"/>
          <w:szCs w:val="22"/>
        </w:rPr>
        <w:t>ინოვაციურ</w:t>
      </w:r>
      <w:proofErr w:type="spellEnd"/>
      <w:r w:rsidRPr="00195050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195050">
        <w:rPr>
          <w:rFonts w:ascii="Sylfaen" w:hAnsi="Sylfaen" w:cs="Sylfaen"/>
          <w:sz w:val="22"/>
          <w:szCs w:val="22"/>
        </w:rPr>
        <w:t>აქტუალურ</w:t>
      </w:r>
      <w:proofErr w:type="spellEnd"/>
      <w:r w:rsidRPr="0019505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195050">
        <w:rPr>
          <w:rFonts w:ascii="Sylfaen" w:hAnsi="Sylfaen" w:cs="Sylfaen"/>
          <w:sz w:val="22"/>
          <w:szCs w:val="22"/>
        </w:rPr>
        <w:t>და</w:t>
      </w:r>
      <w:proofErr w:type="spellEnd"/>
      <w:r w:rsidRPr="0019505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195050">
        <w:rPr>
          <w:rFonts w:ascii="Sylfaen" w:hAnsi="Sylfaen" w:cs="Sylfaen"/>
          <w:sz w:val="22"/>
          <w:szCs w:val="22"/>
        </w:rPr>
        <w:t>ანალიტიკურ</w:t>
      </w:r>
      <w:proofErr w:type="spellEnd"/>
      <w:r w:rsidRPr="0019505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195050">
        <w:rPr>
          <w:rFonts w:ascii="Sylfaen" w:hAnsi="Sylfaen" w:cs="Sylfaen"/>
          <w:spacing w:val="-1"/>
          <w:sz w:val="22"/>
          <w:szCs w:val="22"/>
        </w:rPr>
        <w:t>პროექტებს</w:t>
      </w:r>
      <w:proofErr w:type="spellEnd"/>
      <w:r w:rsidRPr="00195050">
        <w:rPr>
          <w:rFonts w:ascii="Sylfaen" w:hAnsi="Sylfaen" w:cs="Sylfaen"/>
          <w:spacing w:val="-1"/>
          <w:sz w:val="22"/>
          <w:szCs w:val="22"/>
        </w:rPr>
        <w:t>.</w:t>
      </w:r>
      <w:r w:rsidRPr="00195050">
        <w:rPr>
          <w:rFonts w:ascii="Sylfaen" w:hAnsi="Sylfaen" w:cs="Sylfaen"/>
          <w:sz w:val="22"/>
          <w:szCs w:val="22"/>
        </w:rPr>
        <w:t xml:space="preserve"> </w:t>
      </w:r>
    </w:p>
    <w:p w:rsidR="00B358AE" w:rsidRDefault="00B358AE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sz w:val="12"/>
          <w:szCs w:val="12"/>
          <w:lang w:val="ka-GE"/>
        </w:rPr>
      </w:pPr>
    </w:p>
    <w:p w:rsidR="005234C2" w:rsidRPr="00B358AE" w:rsidRDefault="001F655C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ქვეპროგრამის</w:t>
      </w:r>
      <w:r w:rsidR="005234C2"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 xml:space="preserve"> მიზნები</w:t>
      </w:r>
      <w:r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:</w:t>
      </w:r>
    </w:p>
    <w:p w:rsidR="009F26B8" w:rsidRPr="007E6974" w:rsidRDefault="009F26B8" w:rsidP="009F26B8">
      <w:pPr>
        <w:spacing w:after="0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eastAsia="Times New Roman" w:hAnsi="Sylfaen" w:cstheme="minorHAnsi"/>
          <w:lang w:val="ka-GE"/>
        </w:rPr>
        <w:t xml:space="preserve">ქვეპროგრამის </w:t>
      </w:r>
      <w:r w:rsidRPr="005C3155">
        <w:rPr>
          <w:rFonts w:ascii="Sylfaen" w:eastAsia="Times New Roman" w:hAnsi="Sylfaen" w:cstheme="minorHAnsi"/>
          <w:lang w:val="ka-GE"/>
        </w:rPr>
        <w:t xml:space="preserve">მიზანია </w:t>
      </w:r>
      <w:proofErr w:type="spellStart"/>
      <w:r w:rsidRPr="005C3155">
        <w:rPr>
          <w:rFonts w:ascii="Sylfaen" w:hAnsi="Sylfaen" w:cs="Sylfaen"/>
        </w:rPr>
        <w:t>კულტურისა</w:t>
      </w:r>
      <w:proofErr w:type="spellEnd"/>
      <w:r w:rsidRPr="005C3155">
        <w:rPr>
          <w:rFonts w:ascii="Sylfaen" w:hAnsi="Sylfaen" w:cs="Sylfaen"/>
        </w:rPr>
        <w:t xml:space="preserve"> </w:t>
      </w:r>
      <w:proofErr w:type="spellStart"/>
      <w:r w:rsidRPr="005C3155">
        <w:rPr>
          <w:rFonts w:ascii="Sylfaen" w:hAnsi="Sylfaen" w:cs="Sylfaen"/>
          <w:spacing w:val="-1"/>
        </w:rPr>
        <w:t>და</w:t>
      </w:r>
      <w:proofErr w:type="spellEnd"/>
      <w:r w:rsidRPr="005C3155">
        <w:rPr>
          <w:rFonts w:ascii="Sylfaen" w:hAnsi="Sylfaen" w:cs="Sylfaen"/>
        </w:rPr>
        <w:t xml:space="preserve"> </w:t>
      </w:r>
      <w:proofErr w:type="spellStart"/>
      <w:r w:rsidRPr="005C3155">
        <w:rPr>
          <w:rFonts w:ascii="Sylfaen" w:hAnsi="Sylfaen" w:cs="Sylfaen"/>
          <w:spacing w:val="-1"/>
        </w:rPr>
        <w:t>ხელოვნების</w:t>
      </w:r>
      <w:proofErr w:type="spellEnd"/>
      <w:r w:rsidRPr="005C3155">
        <w:rPr>
          <w:rFonts w:ascii="Sylfaen" w:hAnsi="Sylfaen" w:cs="Sylfaen"/>
        </w:rPr>
        <w:t xml:space="preserve"> </w:t>
      </w:r>
      <w:proofErr w:type="spellStart"/>
      <w:r w:rsidRPr="005C3155">
        <w:rPr>
          <w:rFonts w:ascii="Sylfaen" w:hAnsi="Sylfaen" w:cs="Sylfaen"/>
          <w:spacing w:val="-1"/>
        </w:rPr>
        <w:t>განვითარებაზე</w:t>
      </w:r>
      <w:proofErr w:type="spellEnd"/>
      <w:r w:rsidRPr="005C3155">
        <w:rPr>
          <w:rFonts w:ascii="Sylfaen" w:hAnsi="Sylfaen" w:cs="Sylfaen"/>
          <w:spacing w:val="-2"/>
        </w:rPr>
        <w:t xml:space="preserve"> </w:t>
      </w:r>
      <w:proofErr w:type="spellStart"/>
      <w:r w:rsidRPr="005C3155">
        <w:rPr>
          <w:rFonts w:ascii="Sylfaen" w:hAnsi="Sylfaen" w:cs="Sylfaen"/>
          <w:spacing w:val="-1"/>
        </w:rPr>
        <w:t>ორიენტირებული</w:t>
      </w:r>
      <w:proofErr w:type="spellEnd"/>
      <w:r w:rsidRPr="005C3155">
        <w:rPr>
          <w:rFonts w:ascii="Sylfaen" w:hAnsi="Sylfaen" w:cs="Sylfaen"/>
          <w:spacing w:val="1"/>
        </w:rPr>
        <w:t xml:space="preserve"> </w:t>
      </w:r>
      <w:r w:rsidRPr="005C3155">
        <w:rPr>
          <w:rFonts w:ascii="Sylfaen" w:hAnsi="Sylfaen" w:cs="Sylfaen"/>
          <w:spacing w:val="1"/>
          <w:lang w:val="ka-GE"/>
        </w:rPr>
        <w:t xml:space="preserve">საუკეთესო </w:t>
      </w:r>
      <w:proofErr w:type="spellStart"/>
      <w:r w:rsidRPr="005C3155">
        <w:rPr>
          <w:rFonts w:ascii="Sylfaen" w:hAnsi="Sylfaen" w:cs="Sylfaen"/>
          <w:spacing w:val="-1"/>
        </w:rPr>
        <w:t>ინიციატივების</w:t>
      </w:r>
      <w:proofErr w:type="spellEnd"/>
      <w:r w:rsidRPr="005C3155">
        <w:rPr>
          <w:rFonts w:ascii="Sylfaen" w:hAnsi="Sylfaen" w:cs="Sylfaen"/>
        </w:rPr>
        <w:t xml:space="preserve"> </w:t>
      </w:r>
      <w:r w:rsidRPr="005C3155">
        <w:rPr>
          <w:rFonts w:ascii="Sylfaen" w:hAnsi="Sylfaen" w:cs="Sylfaen"/>
          <w:lang w:val="ka-GE"/>
        </w:rPr>
        <w:t xml:space="preserve">გამოვლენა და </w:t>
      </w:r>
      <w:proofErr w:type="spellStart"/>
      <w:r w:rsidRPr="005C3155">
        <w:rPr>
          <w:rFonts w:ascii="Sylfaen" w:hAnsi="Sylfaen" w:cs="Sylfaen"/>
          <w:spacing w:val="-1"/>
        </w:rPr>
        <w:t>მხარდაჭერა</w:t>
      </w:r>
      <w:proofErr w:type="spellEnd"/>
      <w:r>
        <w:rPr>
          <w:rFonts w:ascii="Sylfaen" w:hAnsi="Sylfaen" w:cs="Sylfaen"/>
          <w:spacing w:val="-1"/>
          <w:lang w:val="ka-GE"/>
        </w:rPr>
        <w:t xml:space="preserve">, </w:t>
      </w:r>
      <w:proofErr w:type="spellStart"/>
      <w:r>
        <w:rPr>
          <w:rFonts w:ascii="Sylfaen" w:eastAsia="Times New Roman" w:hAnsi="Sylfaen"/>
          <w:color w:val="000000"/>
        </w:rPr>
        <w:t>კულტურულ</w:t>
      </w:r>
      <w:proofErr w:type="spellEnd"/>
      <w:r>
        <w:rPr>
          <w:rFonts w:ascii="Sylfaen" w:eastAsia="Times New Roman" w:hAnsi="Sylfaen"/>
          <w:color w:val="000000"/>
        </w:rPr>
        <w:t xml:space="preserve"> </w:t>
      </w:r>
      <w:proofErr w:type="spellStart"/>
      <w:r>
        <w:rPr>
          <w:rFonts w:ascii="Sylfaen" w:eastAsia="Times New Roman" w:hAnsi="Sylfaen"/>
          <w:color w:val="000000"/>
        </w:rPr>
        <w:t>ღონისძიებებში</w:t>
      </w:r>
      <w:proofErr w:type="spellEnd"/>
      <w:r>
        <w:rPr>
          <w:rFonts w:ascii="Sylfaen" w:eastAsia="Times New Roman" w:hAnsi="Sylfaen"/>
          <w:color w:val="000000"/>
        </w:rPr>
        <w:t xml:space="preserve"> </w:t>
      </w:r>
      <w:proofErr w:type="spellStart"/>
      <w:r>
        <w:rPr>
          <w:rFonts w:ascii="Sylfaen" w:eastAsia="Times New Roman" w:hAnsi="Sylfaen"/>
          <w:color w:val="000000"/>
        </w:rPr>
        <w:t>მოქალაქეების</w:t>
      </w:r>
      <w:proofErr w:type="spellEnd"/>
      <w:r>
        <w:rPr>
          <w:rFonts w:ascii="Sylfaen" w:eastAsia="Times New Roman" w:hAnsi="Sylfaen"/>
          <w:color w:val="000000"/>
        </w:rPr>
        <w:t xml:space="preserve"> </w:t>
      </w:r>
      <w:proofErr w:type="spellStart"/>
      <w:r>
        <w:rPr>
          <w:rFonts w:ascii="Sylfaen" w:eastAsia="Times New Roman" w:hAnsi="Sylfaen"/>
          <w:color w:val="000000"/>
        </w:rPr>
        <w:t>მონაწილეობისათვის</w:t>
      </w:r>
      <w:proofErr w:type="spellEnd"/>
      <w:r>
        <w:rPr>
          <w:rFonts w:ascii="Sylfaen" w:eastAsia="Times New Roman" w:hAnsi="Sylfaen"/>
          <w:color w:val="000000"/>
        </w:rPr>
        <w:t xml:space="preserve"> </w:t>
      </w:r>
      <w:proofErr w:type="spellStart"/>
      <w:r>
        <w:rPr>
          <w:rFonts w:ascii="Sylfaen" w:eastAsia="Times New Roman" w:hAnsi="Sylfaen"/>
          <w:color w:val="000000"/>
        </w:rPr>
        <w:t>ახალი</w:t>
      </w:r>
      <w:proofErr w:type="spellEnd"/>
      <w:r>
        <w:rPr>
          <w:rFonts w:ascii="Sylfaen" w:eastAsia="Times New Roman" w:hAnsi="Sylfaen"/>
          <w:color w:val="000000"/>
        </w:rPr>
        <w:t xml:space="preserve"> </w:t>
      </w:r>
      <w:proofErr w:type="spellStart"/>
      <w:r>
        <w:rPr>
          <w:rFonts w:ascii="Sylfaen" w:eastAsia="Times New Roman" w:hAnsi="Sylfaen"/>
          <w:color w:val="000000"/>
        </w:rPr>
        <w:t>შესაძლებლობების</w:t>
      </w:r>
      <w:proofErr w:type="spellEnd"/>
      <w:r>
        <w:rPr>
          <w:rFonts w:ascii="Sylfaen" w:eastAsia="Times New Roman" w:hAnsi="Sylfaen"/>
          <w:color w:val="000000"/>
        </w:rPr>
        <w:t xml:space="preserve"> </w:t>
      </w:r>
      <w:proofErr w:type="spellStart"/>
      <w:r>
        <w:rPr>
          <w:rFonts w:ascii="Sylfaen" w:eastAsia="Times New Roman" w:hAnsi="Sylfaen"/>
          <w:color w:val="000000"/>
        </w:rPr>
        <w:t>შექმნა</w:t>
      </w:r>
      <w:proofErr w:type="spellEnd"/>
      <w:r>
        <w:rPr>
          <w:rFonts w:ascii="Sylfaen" w:eastAsia="Times New Roman" w:hAnsi="Sylfaen"/>
          <w:color w:val="000000"/>
        </w:rPr>
        <w:t>.</w:t>
      </w:r>
    </w:p>
    <w:p w:rsidR="009F26B8" w:rsidRPr="009F26B8" w:rsidRDefault="009F26B8" w:rsidP="009F26B8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Sylfaen" w:hAnsi="Sylfaen" w:cs="Sylfaen"/>
          <w:b/>
          <w:sz w:val="12"/>
          <w:szCs w:val="12"/>
          <w:lang w:val="ka-GE"/>
        </w:rPr>
      </w:pPr>
    </w:p>
    <w:p w:rsidR="001F655C" w:rsidRPr="00B358AE" w:rsidRDefault="001F655C" w:rsidP="00223AF9">
      <w:pPr>
        <w:tabs>
          <w:tab w:val="left" w:pos="9759"/>
        </w:tabs>
        <w:spacing w:before="62" w:line="253" w:lineRule="auto"/>
        <w:ind w:right="-22"/>
        <w:jc w:val="both"/>
        <w:rPr>
          <w:rFonts w:ascii="Sylfaen" w:eastAsia="Sylfaen" w:hAnsi="Sylfaen" w:cs="Sylfaen"/>
          <w:b/>
          <w:color w:val="548DD4" w:themeColor="text2" w:themeTint="99"/>
          <w:lang w:val="ka-GE"/>
        </w:rPr>
      </w:pPr>
      <w:r w:rsidRPr="00B358AE">
        <w:rPr>
          <w:rFonts w:ascii="Sylfaen" w:eastAsia="Sylfaen" w:hAnsi="Sylfaen" w:cs="Sylfaen"/>
          <w:b/>
          <w:color w:val="548DD4" w:themeColor="text2" w:themeTint="99"/>
          <w:lang w:val="ka-GE"/>
        </w:rPr>
        <w:t>ქვეპროგრამის ბენეფიციარები:</w:t>
      </w:r>
    </w:p>
    <w:p w:rsidR="006878A5" w:rsidRDefault="009F26B8" w:rsidP="009F26B8">
      <w:pPr>
        <w:shd w:val="clear" w:color="auto" w:fill="FFFFFF"/>
        <w:tabs>
          <w:tab w:val="left" w:pos="9639"/>
        </w:tabs>
        <w:spacing w:after="0"/>
        <w:ind w:right="-22"/>
        <w:jc w:val="both"/>
        <w:textAlignment w:val="baseline"/>
        <w:rPr>
          <w:rFonts w:ascii="Sylfaen" w:hAnsi="Sylfaen" w:cs="Sylfaen"/>
          <w:spacing w:val="-1"/>
        </w:rPr>
      </w:pPr>
      <w:proofErr w:type="spellStart"/>
      <w:proofErr w:type="gramStart"/>
      <w:r>
        <w:rPr>
          <w:rFonts w:ascii="Sylfaen" w:hAnsi="Sylfaen" w:cs="Sylfaen"/>
        </w:rPr>
        <w:t>კონკურსში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 xml:space="preserve">ნებისმიერ </w:t>
      </w:r>
      <w:proofErr w:type="spellStart"/>
      <w:r>
        <w:rPr>
          <w:rFonts w:ascii="Sylfaen" w:hAnsi="Sylfaen" w:cs="Sylfaen"/>
        </w:rPr>
        <w:t>იურიდიულ</w:t>
      </w:r>
      <w:proofErr w:type="spellEnd"/>
      <w:r w:rsidRPr="005C3155">
        <w:rPr>
          <w:rFonts w:ascii="Sylfaen" w:hAnsi="Sylfaen" w:cs="Sylfaen"/>
          <w:spacing w:val="1"/>
        </w:rPr>
        <w:t xml:space="preserve"> </w:t>
      </w:r>
      <w:proofErr w:type="spellStart"/>
      <w:r w:rsidRPr="005C3155">
        <w:rPr>
          <w:rFonts w:ascii="Sylfaen" w:hAnsi="Sylfaen" w:cs="Sylfaen"/>
          <w:spacing w:val="-1"/>
        </w:rPr>
        <w:t>და</w:t>
      </w:r>
      <w:proofErr w:type="spellEnd"/>
      <w:r w:rsidRPr="005C3155">
        <w:rPr>
          <w:rFonts w:ascii="Sylfaen" w:hAnsi="Sylfaen" w:cs="Sylfaen"/>
        </w:rPr>
        <w:t xml:space="preserve"> </w:t>
      </w:r>
      <w:proofErr w:type="spellStart"/>
      <w:r w:rsidRPr="005C3155">
        <w:rPr>
          <w:rFonts w:ascii="Sylfaen" w:hAnsi="Sylfaen" w:cs="Sylfaen"/>
          <w:spacing w:val="-1"/>
        </w:rPr>
        <w:t>გადასახადის</w:t>
      </w:r>
      <w:proofErr w:type="spellEnd"/>
      <w:r w:rsidRPr="005C3155">
        <w:rPr>
          <w:rFonts w:ascii="Sylfaen" w:hAnsi="Sylfaen" w:cs="Sylfaen"/>
        </w:rPr>
        <w:t xml:space="preserve"> </w:t>
      </w:r>
      <w:proofErr w:type="spellStart"/>
      <w:r w:rsidRPr="005C3155">
        <w:rPr>
          <w:rFonts w:ascii="Sylfaen" w:hAnsi="Sylfaen" w:cs="Sylfaen"/>
          <w:spacing w:val="-1"/>
        </w:rPr>
        <w:t>გადამხდელად</w:t>
      </w:r>
      <w:proofErr w:type="spellEnd"/>
      <w:r w:rsidRPr="005C3155">
        <w:rPr>
          <w:rFonts w:ascii="Sylfaen" w:hAnsi="Sylfaen" w:cs="Sylfaen"/>
          <w:spacing w:val="8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რეგისტრირებულ</w:t>
      </w:r>
      <w:proofErr w:type="spellEnd"/>
      <w:r w:rsidRPr="005C3155"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ფიზიკურ</w:t>
      </w:r>
      <w:proofErr w:type="spellEnd"/>
      <w:r w:rsidRPr="005C3155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პირს</w:t>
      </w:r>
      <w:proofErr w:type="spellEnd"/>
      <w:r>
        <w:rPr>
          <w:rFonts w:ascii="Sylfaen" w:hAnsi="Sylfaen" w:cs="Sylfaen"/>
          <w:spacing w:val="-1"/>
        </w:rPr>
        <w:t>.</w:t>
      </w:r>
    </w:p>
    <w:p w:rsidR="009F26B8" w:rsidRPr="00B358AE" w:rsidRDefault="009F26B8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1F655C" w:rsidRPr="00B358AE" w:rsidRDefault="00D82F22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="Sylfaen"/>
          <w:b/>
          <w:color w:val="548DD4" w:themeColor="text2" w:themeTint="99"/>
          <w:lang w:val="ka-GE"/>
        </w:rPr>
        <w:t>ბენეფიციართა შერჩევის წესი:</w:t>
      </w:r>
    </w:p>
    <w:p w:rsidR="00D82F22" w:rsidRPr="00B358AE" w:rsidRDefault="00D82F22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AcadNusx"/>
          <w:lang w:val="ka-GE"/>
        </w:rPr>
      </w:pPr>
      <w:r w:rsidRPr="00B358AE">
        <w:rPr>
          <w:rFonts w:ascii="Sylfaen" w:hAnsi="Sylfaen"/>
          <w:noProof/>
          <w:lang w:val="ka-GE"/>
        </w:rPr>
        <w:t xml:space="preserve">ქვეპროგრამის </w:t>
      </w:r>
      <w:r w:rsidRPr="00B358AE">
        <w:rPr>
          <w:rFonts w:ascii="Sylfaen" w:eastAsia="Times New Roman" w:hAnsi="Sylfaen" w:cstheme="minorHAnsi"/>
          <w:lang w:val="ka-GE"/>
        </w:rPr>
        <w:t>ფარგლებში</w:t>
      </w:r>
      <w:r w:rsidRPr="00B358AE">
        <w:rPr>
          <w:rFonts w:ascii="Sylfaen" w:eastAsia="Times New Roman" w:hAnsi="Sylfaen" w:cstheme="minorHAnsi"/>
          <w:b/>
          <w:lang w:val="ka-GE"/>
        </w:rPr>
        <w:t xml:space="preserve"> </w:t>
      </w:r>
      <w:r w:rsidR="009F26B8">
        <w:rPr>
          <w:rFonts w:ascii="Sylfaen" w:hAnsi="Sylfaen" w:cs="Sylfaen"/>
          <w:lang w:val="ka-GE"/>
        </w:rPr>
        <w:t xml:space="preserve">ბენეფიციართა </w:t>
      </w:r>
      <w:r w:rsidRPr="00B358AE">
        <w:rPr>
          <w:rFonts w:ascii="Sylfaen" w:hAnsi="Sylfaen" w:cs="Sylfaen"/>
          <w:lang w:val="ka-GE"/>
        </w:rPr>
        <w:t xml:space="preserve">შერჩევა განხორციელდება კონკურსის </w:t>
      </w:r>
      <w:r w:rsidRPr="00B358AE">
        <w:rPr>
          <w:rFonts w:ascii="Sylfaen" w:hAnsi="Sylfaen" w:cs="AcadNusx"/>
          <w:lang w:val="ka-GE"/>
        </w:rPr>
        <w:t>მეშვეობით.</w:t>
      </w:r>
    </w:p>
    <w:p w:rsidR="00B358AE" w:rsidRPr="00B358AE" w:rsidRDefault="00B358AE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D82F22" w:rsidRPr="00B358AE" w:rsidRDefault="00D82F22" w:rsidP="00D82F22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Times New Roman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>განაცხადების მიღების</w:t>
      </w:r>
      <w:r w:rsidR="009F26B8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 xml:space="preserve">ა და განხილვის </w:t>
      </w:r>
      <w:r w:rsidRPr="00B358AE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 xml:space="preserve"> ვადები:</w:t>
      </w:r>
    </w:p>
    <w:p w:rsidR="009F26B8" w:rsidRPr="00810393" w:rsidRDefault="009F26B8" w:rsidP="009F26B8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  <w:lang w:val="ka-GE"/>
        </w:rPr>
      </w:pPr>
      <w:r w:rsidRPr="00810393">
        <w:rPr>
          <w:rFonts w:ascii="Sylfaen" w:eastAsia="Times New Roman" w:hAnsi="Sylfaen" w:cs="Times New Roman"/>
          <w:lang w:val="ka-GE"/>
        </w:rPr>
        <w:t>განაცხადების მიღება იწარმოებს ყოველი თვის პირველი სამუშაო დღიდან თვის ბოლო სამუშაო დღის ჩათვლით 09:00 საათიდან - 18:00 საათამდე.</w:t>
      </w:r>
    </w:p>
    <w:p w:rsidR="009F26B8" w:rsidRPr="00810393" w:rsidRDefault="009F26B8" w:rsidP="009F26B8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</w:rPr>
      </w:pPr>
      <w:r w:rsidRPr="00810393">
        <w:rPr>
          <w:rFonts w:ascii="Sylfaen" w:eastAsia="Times New Roman" w:hAnsi="Sylfaen" w:cs="Times New Roman"/>
          <w:lang w:val="ka-GE"/>
        </w:rPr>
        <w:t>შემოსული განაცხადები განიხილება ყოველი თვი</w:t>
      </w:r>
      <w:r>
        <w:rPr>
          <w:rFonts w:ascii="Sylfaen" w:eastAsia="Times New Roman" w:hAnsi="Sylfaen" w:cs="Times New Roman"/>
          <w:lang w:val="ka-GE"/>
        </w:rPr>
        <w:t xml:space="preserve">ს ბოლო სამუშაო დღიდან მომდევნო 10 სამუშაო </w:t>
      </w:r>
      <w:r w:rsidRPr="00810393">
        <w:rPr>
          <w:rFonts w:ascii="Sylfaen" w:eastAsia="Times New Roman" w:hAnsi="Sylfaen" w:cs="Times New Roman"/>
          <w:lang w:val="ka-GE"/>
        </w:rPr>
        <w:t>დღის ვადაში.</w:t>
      </w:r>
    </w:p>
    <w:p w:rsidR="00D82F22" w:rsidRPr="00B358AE" w:rsidRDefault="00D82F22" w:rsidP="00D82F22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D82F22" w:rsidRPr="00B358AE" w:rsidRDefault="009F26B8" w:rsidP="00D82F22">
      <w:pPr>
        <w:tabs>
          <w:tab w:val="left" w:pos="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9"/>
          <w:tab w:val="left" w:pos="10080"/>
        </w:tabs>
        <w:spacing w:after="0"/>
        <w:ind w:right="-22"/>
        <w:jc w:val="both"/>
        <w:rPr>
          <w:rFonts w:ascii="Sylfaen" w:hAnsi="Sylfaen" w:cs="Sylfaen"/>
          <w:b/>
          <w:color w:val="548DD4" w:themeColor="text2" w:themeTint="99"/>
          <w:lang w:val="ka-GE"/>
        </w:rPr>
      </w:pPr>
      <w:r>
        <w:rPr>
          <w:rFonts w:ascii="Sylfaen" w:hAnsi="Sylfaen"/>
          <w:b/>
          <w:color w:val="548DD4" w:themeColor="text2" w:themeTint="99"/>
          <w:lang w:val="ka-GE"/>
        </w:rPr>
        <w:t xml:space="preserve">დაფინანსების </w:t>
      </w:r>
      <w:r w:rsidR="00D82F22" w:rsidRPr="00B358AE">
        <w:rPr>
          <w:rFonts w:ascii="Sylfaen" w:hAnsi="Sylfaen"/>
          <w:b/>
          <w:color w:val="548DD4" w:themeColor="text2" w:themeTint="99"/>
          <w:lang w:val="ka-GE"/>
        </w:rPr>
        <w:t>მისაღებად საჭირო დოკუმენტაცია:</w:t>
      </w:r>
    </w:p>
    <w:p w:rsidR="009F26B8" w:rsidRPr="004007BE" w:rsidRDefault="009F26B8" w:rsidP="009F26B8">
      <w:pPr>
        <w:pStyle w:val="BodyText"/>
        <w:kinsoku w:val="0"/>
        <w:overflowPunct w:val="0"/>
        <w:spacing w:before="0" w:line="255" w:lineRule="auto"/>
        <w:ind w:left="22" w:right="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ka-GE"/>
        </w:rPr>
        <w:t>-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შევსებული</w:t>
      </w:r>
      <w:proofErr w:type="spellEnd"/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განაცხადის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ფორმა</w:t>
      </w:r>
      <w:proofErr w:type="spellEnd"/>
      <w:r w:rsidRPr="004007BE">
        <w:rPr>
          <w:b w:val="0"/>
          <w:bCs w:val="0"/>
          <w:sz w:val="22"/>
          <w:szCs w:val="22"/>
        </w:rPr>
        <w:t>:</w:t>
      </w:r>
    </w:p>
    <w:p w:rsidR="009F26B8" w:rsidRPr="004007BE" w:rsidRDefault="009F26B8" w:rsidP="009F26B8">
      <w:pPr>
        <w:pStyle w:val="BodyText"/>
        <w:kinsoku w:val="0"/>
        <w:overflowPunct w:val="0"/>
        <w:spacing w:before="0" w:line="255" w:lineRule="auto"/>
        <w:ind w:left="22" w:right="4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z w:val="22"/>
          <w:szCs w:val="22"/>
          <w:lang w:val="ka-GE"/>
        </w:rPr>
        <w:t>-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ავტობიოგრაფია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r w:rsidRPr="004007BE">
        <w:rPr>
          <w:b w:val="0"/>
          <w:bCs w:val="0"/>
          <w:spacing w:val="-1"/>
          <w:sz w:val="22"/>
          <w:szCs w:val="22"/>
        </w:rPr>
        <w:t>(CV)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r w:rsidRPr="004007BE">
        <w:rPr>
          <w:b w:val="0"/>
          <w:bCs w:val="0"/>
          <w:sz w:val="22"/>
          <w:szCs w:val="22"/>
        </w:rPr>
        <w:t>-</w:t>
      </w:r>
      <w:r w:rsidRPr="004007BE">
        <w:rPr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თუ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განმცხადებელი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გადასახადის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გადამხდელად</w:t>
      </w:r>
      <w:proofErr w:type="spellEnd"/>
      <w:r w:rsidRPr="004007BE">
        <w:rPr>
          <w:b w:val="0"/>
          <w:bCs w:val="0"/>
          <w:spacing w:val="79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რეგისტრირებული</w:t>
      </w:r>
      <w:proofErr w:type="spellEnd"/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ფიზიკური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პირია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>;</w:t>
      </w:r>
    </w:p>
    <w:p w:rsidR="009F26B8" w:rsidRPr="004007BE" w:rsidRDefault="009F26B8" w:rsidP="009F26B8">
      <w:pPr>
        <w:pStyle w:val="BodyText"/>
        <w:kinsoku w:val="0"/>
        <w:overflowPunct w:val="0"/>
        <w:spacing w:before="0" w:line="255" w:lineRule="auto"/>
        <w:ind w:left="22" w:right="4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  <w:lang w:val="ka-GE"/>
        </w:rPr>
        <w:t>-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პირადობის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დამადასტურებელი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დოკუმეტის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ასლი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და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გადასახადის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გადამხდელთა</w:t>
      </w:r>
      <w:proofErr w:type="spellEnd"/>
      <w:r w:rsidRPr="004007BE">
        <w:rPr>
          <w:b w:val="0"/>
          <w:bCs w:val="0"/>
          <w:spacing w:val="11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საგადასახადო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აღრიცხვის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r w:rsidRPr="004007BE">
        <w:rPr>
          <w:b w:val="0"/>
          <w:bCs w:val="0"/>
          <w:spacing w:val="-1"/>
          <w:sz w:val="22"/>
          <w:szCs w:val="22"/>
        </w:rPr>
        <w:t>(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რეგისტრაციის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>)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მოწმობა</w:t>
      </w:r>
      <w:proofErr w:type="spellEnd"/>
      <w:r w:rsidRPr="004007BE">
        <w:rPr>
          <w:b w:val="0"/>
          <w:bCs w:val="0"/>
          <w:sz w:val="22"/>
          <w:szCs w:val="22"/>
        </w:rPr>
        <w:t xml:space="preserve"> -</w:t>
      </w:r>
      <w:r w:rsidRPr="004007BE">
        <w:rPr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თუ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განმცხადებელი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გადასახადის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გადამხდელად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რეგისტრირებული</w:t>
      </w:r>
      <w:proofErr w:type="spellEnd"/>
      <w:r w:rsidRPr="004007BE">
        <w:rPr>
          <w:b w:val="0"/>
          <w:bCs w:val="0"/>
          <w:spacing w:val="129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ფიზიკური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პირია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>,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ხოლო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თუ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განმცახედებელი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იურიდიული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პირია</w:t>
      </w:r>
      <w:proofErr w:type="spellEnd"/>
      <w:r w:rsidRPr="004007BE">
        <w:rPr>
          <w:b w:val="0"/>
          <w:bCs w:val="0"/>
          <w:sz w:val="22"/>
          <w:szCs w:val="22"/>
        </w:rPr>
        <w:t xml:space="preserve"> -</w:t>
      </w:r>
      <w:r w:rsidRPr="004007BE">
        <w:rPr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ამონაწერი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მეწარმეთა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და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არასამეწარმეო</w:t>
      </w:r>
      <w:proofErr w:type="spellEnd"/>
      <w:r w:rsidRPr="004007BE">
        <w:rPr>
          <w:b w:val="0"/>
          <w:bCs w:val="0"/>
          <w:spacing w:val="79"/>
          <w:sz w:val="22"/>
          <w:szCs w:val="22"/>
        </w:rPr>
        <w:t xml:space="preserve"> </w:t>
      </w:r>
      <w:r w:rsidRPr="004007BE">
        <w:rPr>
          <w:b w:val="0"/>
          <w:bCs w:val="0"/>
          <w:spacing w:val="-1"/>
          <w:sz w:val="22"/>
          <w:szCs w:val="22"/>
        </w:rPr>
        <w:t>(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არაკომერციული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>)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იურიდიული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პირების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რეესტრიდან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>;</w:t>
      </w:r>
    </w:p>
    <w:p w:rsidR="009F26B8" w:rsidRPr="004007BE" w:rsidRDefault="009F26B8" w:rsidP="009F26B8">
      <w:pPr>
        <w:pStyle w:val="BodyText"/>
        <w:kinsoku w:val="0"/>
        <w:overflowPunct w:val="0"/>
        <w:spacing w:before="0" w:line="255" w:lineRule="auto"/>
        <w:ind w:left="22" w:right="40"/>
        <w:jc w:val="both"/>
        <w:rPr>
          <w:b w:val="0"/>
          <w:bCs w:val="0"/>
          <w:spacing w:val="-1"/>
          <w:sz w:val="22"/>
          <w:szCs w:val="22"/>
          <w:lang w:val="ka-GE"/>
        </w:rPr>
      </w:pPr>
      <w:r>
        <w:rPr>
          <w:b w:val="0"/>
          <w:bCs w:val="0"/>
          <w:spacing w:val="-1"/>
          <w:sz w:val="22"/>
          <w:szCs w:val="22"/>
          <w:lang w:val="ka-GE"/>
        </w:rPr>
        <w:t>-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პორტფოლიო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r w:rsidRPr="004007BE">
        <w:rPr>
          <w:b w:val="0"/>
          <w:bCs w:val="0"/>
          <w:spacing w:val="-1"/>
          <w:sz w:val="22"/>
          <w:szCs w:val="22"/>
        </w:rPr>
        <w:t>(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შემოქმედებითი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მოღვაწეობის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ამსახველი</w:t>
      </w:r>
      <w:proofErr w:type="spellEnd"/>
      <w:r w:rsidRPr="004007BE">
        <w:rPr>
          <w:b w:val="0"/>
          <w:bCs w:val="0"/>
          <w:spacing w:val="11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აუდიო-ვიზუალური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მასალა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ასეთის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არსებობის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შენთხვევაში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>)</w:t>
      </w:r>
      <w:r w:rsidRPr="004007BE">
        <w:rPr>
          <w:b w:val="0"/>
          <w:bCs w:val="0"/>
          <w:spacing w:val="-1"/>
          <w:sz w:val="22"/>
          <w:szCs w:val="22"/>
          <w:lang w:val="ka-GE"/>
        </w:rPr>
        <w:t>;</w:t>
      </w:r>
    </w:p>
    <w:p w:rsidR="009F26B8" w:rsidRPr="004007BE" w:rsidRDefault="009F26B8" w:rsidP="009F26B8">
      <w:pPr>
        <w:pStyle w:val="BodyText"/>
        <w:kinsoku w:val="0"/>
        <w:overflowPunct w:val="0"/>
        <w:spacing w:before="0" w:line="255" w:lineRule="auto"/>
        <w:ind w:left="22" w:right="4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pacing w:val="1"/>
          <w:sz w:val="22"/>
          <w:szCs w:val="22"/>
          <w:lang w:val="ka-GE"/>
        </w:rPr>
        <w:t>-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სარეკომენდაციო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წერილი</w:t>
      </w:r>
      <w:proofErr w:type="spellEnd"/>
      <w:r w:rsidRPr="004007BE">
        <w:rPr>
          <w:b w:val="0"/>
          <w:bCs w:val="0"/>
          <w:spacing w:val="-1"/>
          <w:sz w:val="22"/>
          <w:szCs w:val="22"/>
        </w:rPr>
        <w:t>;</w:t>
      </w:r>
    </w:p>
    <w:p w:rsidR="009F26B8" w:rsidRPr="004007BE" w:rsidRDefault="009F26B8" w:rsidP="009F26B8">
      <w:pPr>
        <w:pStyle w:val="BodyText"/>
        <w:kinsoku w:val="0"/>
        <w:overflowPunct w:val="0"/>
        <w:spacing w:before="0" w:line="255" w:lineRule="auto"/>
        <w:ind w:left="22" w:right="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ka-GE"/>
        </w:rPr>
        <w:t>-</w:t>
      </w:r>
      <w:r w:rsidRPr="004007BE">
        <w:rPr>
          <w:b w:val="0"/>
          <w:bCs w:val="0"/>
          <w:spacing w:val="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თანადაფინანსების</w:t>
      </w:r>
      <w:proofErr w:type="spellEnd"/>
      <w:r w:rsidRPr="004007BE">
        <w:rPr>
          <w:b w:val="0"/>
          <w:bCs w:val="0"/>
          <w:spacing w:val="107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შემთხვევაში</w:t>
      </w:r>
      <w:proofErr w:type="spellEnd"/>
      <w:r w:rsidRPr="004007BE">
        <w:rPr>
          <w:b w:val="0"/>
          <w:bCs w:val="0"/>
          <w:sz w:val="22"/>
          <w:szCs w:val="22"/>
        </w:rPr>
        <w:t xml:space="preserve"> -</w:t>
      </w:r>
      <w:r w:rsidRPr="004007BE">
        <w:rPr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pacing w:val="-1"/>
          <w:sz w:val="22"/>
          <w:szCs w:val="22"/>
        </w:rPr>
        <w:t>დამადასტურებელი</w:t>
      </w:r>
      <w:proofErr w:type="spellEnd"/>
      <w:r w:rsidRPr="004007BE">
        <w:rPr>
          <w:b w:val="0"/>
          <w:bCs w:val="0"/>
          <w:sz w:val="22"/>
          <w:szCs w:val="22"/>
        </w:rPr>
        <w:t xml:space="preserve"> </w:t>
      </w:r>
      <w:proofErr w:type="spellStart"/>
      <w:r w:rsidRPr="004007BE">
        <w:rPr>
          <w:b w:val="0"/>
          <w:bCs w:val="0"/>
          <w:sz w:val="22"/>
          <w:szCs w:val="22"/>
        </w:rPr>
        <w:t>საბუთი</w:t>
      </w:r>
      <w:proofErr w:type="spellEnd"/>
      <w:r w:rsidRPr="004007BE">
        <w:rPr>
          <w:b w:val="0"/>
          <w:bCs w:val="0"/>
          <w:sz w:val="22"/>
          <w:szCs w:val="22"/>
        </w:rPr>
        <w:t>.</w:t>
      </w:r>
    </w:p>
    <w:p w:rsidR="00B358AE" w:rsidRPr="00B358AE" w:rsidRDefault="00B358AE" w:rsidP="00223AF9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Sylfaen"/>
          <w:b/>
          <w:sz w:val="12"/>
          <w:szCs w:val="12"/>
          <w:lang w:val="ka-GE"/>
        </w:rPr>
      </w:pPr>
    </w:p>
    <w:p w:rsidR="00904443" w:rsidRDefault="00904443" w:rsidP="00223AF9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Sylfaen"/>
          <w:b/>
          <w:color w:val="548DD4" w:themeColor="text2" w:themeTint="99"/>
          <w:lang w:val="ka-GE"/>
        </w:rPr>
      </w:pPr>
    </w:p>
    <w:p w:rsidR="00223AF9" w:rsidRPr="00B358AE" w:rsidRDefault="009F26B8" w:rsidP="00223AF9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hAnsi="Sylfaen" w:cstheme="minorHAnsi"/>
          <w:b/>
          <w:color w:val="548DD4" w:themeColor="text2" w:themeTint="99"/>
          <w:shd w:val="clear" w:color="auto" w:fill="FFFFFF"/>
          <w:lang w:val="ka-GE"/>
        </w:rPr>
      </w:pPr>
      <w:r>
        <w:rPr>
          <w:rFonts w:ascii="Sylfaen" w:hAnsi="Sylfaen" w:cs="Sylfaen"/>
          <w:b/>
          <w:color w:val="548DD4" w:themeColor="text2" w:themeTint="99"/>
          <w:lang w:val="ka-GE"/>
        </w:rPr>
        <w:lastRenderedPageBreak/>
        <w:t xml:space="preserve">დაფინანსების </w:t>
      </w:r>
      <w:r w:rsidR="001D30A5" w:rsidRPr="00B358AE">
        <w:rPr>
          <w:rFonts w:ascii="Sylfaen" w:hAnsi="Sylfaen" w:cs="Sylfaen"/>
          <w:b/>
          <w:color w:val="548DD4" w:themeColor="text2" w:themeTint="99"/>
          <w:lang w:val="ka-GE"/>
        </w:rPr>
        <w:t>ოდენობა</w:t>
      </w:r>
      <w:r w:rsidR="00223AF9" w:rsidRPr="00B358AE">
        <w:rPr>
          <w:rFonts w:ascii="Sylfaen" w:hAnsi="Sylfaen" w:cstheme="minorHAnsi"/>
          <w:b/>
          <w:color w:val="548DD4" w:themeColor="text2" w:themeTint="99"/>
          <w:shd w:val="clear" w:color="auto" w:fill="FFFFFF"/>
          <w:lang w:val="ka-GE"/>
        </w:rPr>
        <w:t>:</w:t>
      </w:r>
    </w:p>
    <w:p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ქ. ბათუმის მუნიციპალიტეტის მერიიდან </w:t>
      </w:r>
      <w:proofErr w:type="spellStart"/>
      <w:r>
        <w:rPr>
          <w:rFonts w:ascii="Sylfaen" w:hAnsi="Sylfaen" w:cs="Sylfaen"/>
        </w:rPr>
        <w:t>მოთხოვნილი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თანხა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არ უნდა არაუმეტეს</w:t>
      </w:r>
      <w:r>
        <w:rPr>
          <w:rFonts w:ascii="Sylfaen" w:hAnsi="Sylfaen" w:cs="Sylfaen"/>
        </w:rPr>
        <w:t xml:space="preserve"> 10 000 </w:t>
      </w:r>
      <w:proofErr w:type="spellStart"/>
      <w:r>
        <w:rPr>
          <w:rFonts w:ascii="Sylfaen" w:hAnsi="Sylfaen" w:cs="Sylfaen"/>
        </w:rPr>
        <w:t>ლარს</w:t>
      </w:r>
      <w:proofErr w:type="spellEnd"/>
      <w:r>
        <w:rPr>
          <w:rFonts w:ascii="Sylfaen" w:hAnsi="Sylfaen" w:cs="Sylfaen"/>
        </w:rPr>
        <w:t>.</w:t>
      </w:r>
    </w:p>
    <w:p w:rsidR="00B358AE" w:rsidRPr="00B358AE" w:rsidRDefault="00B358AE" w:rsidP="00223AF9">
      <w:pPr>
        <w:tabs>
          <w:tab w:val="left" w:pos="9759"/>
        </w:tabs>
        <w:spacing w:before="55" w:line="256" w:lineRule="auto"/>
        <w:ind w:right="-22"/>
        <w:jc w:val="both"/>
        <w:rPr>
          <w:rFonts w:ascii="Sylfaen" w:eastAsia="Sylfaen" w:hAnsi="Sylfaen" w:cs="Sylfaen"/>
          <w:spacing w:val="-1"/>
          <w:sz w:val="12"/>
          <w:szCs w:val="12"/>
          <w:lang w:val="ka-GE"/>
        </w:rPr>
      </w:pP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0" w:beforeAutospacing="0" w:after="0" w:afterAutospacing="0"/>
        <w:ind w:right="-22"/>
        <w:jc w:val="both"/>
        <w:rPr>
          <w:rFonts w:ascii="Sylfaen" w:hAnsi="Sylfaen"/>
          <w:color w:val="548DD4" w:themeColor="text2" w:themeTint="99"/>
          <w:sz w:val="22"/>
          <w:szCs w:val="22"/>
          <w:lang w:val="ka-GE"/>
        </w:rPr>
      </w:pP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დამატებითი</w:t>
      </w:r>
      <w:r w:rsidRPr="00B358A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ინფორმაციისათვის</w:t>
      </w:r>
      <w:r w:rsidRPr="00B358A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დაუკავშირდით</w:t>
      </w:r>
      <w:r w:rsidRPr="00B358AE">
        <w:rPr>
          <w:rStyle w:val="Strong"/>
          <w:rFonts w:ascii="Sylfaen" w:hAnsi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ქ. ბათუმის მუნიციპალიტეტის მერია</w:t>
      </w:r>
    </w:p>
    <w:p w:rsidR="009F26B8" w:rsidRPr="009F26B8" w:rsidRDefault="009F26B8" w:rsidP="00223AF9">
      <w:pPr>
        <w:pStyle w:val="NormalWeb"/>
        <w:shd w:val="clear" w:color="auto" w:fill="FFFFFF"/>
        <w:tabs>
          <w:tab w:val="left" w:pos="9759"/>
        </w:tabs>
        <w:spacing w:before="0" w:beforeAutospacing="0" w:after="0" w:afterAutospacing="0"/>
        <w:ind w:right="-22"/>
        <w:jc w:val="both"/>
        <w:rPr>
          <w:rStyle w:val="Strong"/>
          <w:rFonts w:ascii="Sylfaen" w:hAnsi="Sylfaen" w:cs="Sylfaen"/>
          <w:color w:val="548DD4" w:themeColor="text2" w:themeTint="99"/>
          <w:sz w:val="12"/>
          <w:szCs w:val="12"/>
          <w:bdr w:val="none" w:sz="0" w:space="0" w:color="auto" w:frame="1"/>
          <w:lang w:val="ka-GE"/>
        </w:rPr>
      </w:pPr>
      <w:bookmarkStart w:id="0" w:name="_GoBack"/>
      <w:bookmarkEnd w:id="0"/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0" w:beforeAutospacing="0" w:after="0" w:afterAutospacing="0"/>
        <w:ind w:right="-22"/>
        <w:jc w:val="both"/>
        <w:rPr>
          <w:rFonts w:ascii="Sylfaen" w:hAnsi="Sylfaen"/>
          <w:color w:val="548DD4" w:themeColor="text2" w:themeTint="99"/>
          <w:sz w:val="22"/>
          <w:szCs w:val="22"/>
          <w:lang w:val="ka-GE"/>
        </w:rPr>
      </w:pP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საკონტაქტო</w:t>
      </w:r>
      <w:r w:rsidRPr="00B358A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პირი</w:t>
      </w:r>
      <w:r w:rsidRPr="00B358AE">
        <w:rPr>
          <w:rStyle w:val="Strong"/>
          <w:rFonts w:ascii="Sylfaen" w:hAnsi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ლამზირა ბოლქვაძე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ტელ: 24-82-94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ელ.ფოსტა: bolqvadzelamzira@gmail.com</w:t>
      </w:r>
    </w:p>
    <w:p w:rsidR="005B6640" w:rsidRPr="00B358AE" w:rsidRDefault="005B6640" w:rsidP="0022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9"/>
          <w:tab w:val="left" w:pos="9912"/>
        </w:tabs>
        <w:spacing w:after="0"/>
        <w:ind w:left="450" w:right="-22" w:firstLine="709"/>
        <w:jc w:val="both"/>
        <w:rPr>
          <w:rFonts w:ascii="Sylfaen" w:hAnsi="Sylfaen" w:cstheme="minorHAnsi"/>
          <w:shd w:val="clear" w:color="auto" w:fill="FFFFFF"/>
          <w:lang w:val="ka-GE"/>
        </w:rPr>
      </w:pPr>
    </w:p>
    <w:sectPr w:rsidR="005B6640" w:rsidRPr="00B358AE" w:rsidSect="009F26B8">
      <w:pgSz w:w="12240" w:h="15840"/>
      <w:pgMar w:top="709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D0"/>
    <w:multiLevelType w:val="hybridMultilevel"/>
    <w:tmpl w:val="5C5CB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C147B"/>
    <w:multiLevelType w:val="hybridMultilevel"/>
    <w:tmpl w:val="45203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B1528"/>
    <w:multiLevelType w:val="multilevel"/>
    <w:tmpl w:val="2B3AD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3A0D3AB2"/>
    <w:multiLevelType w:val="hybridMultilevel"/>
    <w:tmpl w:val="C57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2A0"/>
    <w:multiLevelType w:val="hybridMultilevel"/>
    <w:tmpl w:val="772653FE"/>
    <w:lvl w:ilvl="0" w:tplc="EA22A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1327"/>
    <w:multiLevelType w:val="hybridMultilevel"/>
    <w:tmpl w:val="3ACAC978"/>
    <w:lvl w:ilvl="0" w:tplc="1D3CD7D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7575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7C10"/>
    <w:multiLevelType w:val="hybridMultilevel"/>
    <w:tmpl w:val="EC5E9186"/>
    <w:lvl w:ilvl="0" w:tplc="362A6F22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B"/>
    <w:rsid w:val="00014A84"/>
    <w:rsid w:val="00015F89"/>
    <w:rsid w:val="0005229C"/>
    <w:rsid w:val="0012354B"/>
    <w:rsid w:val="00150AA7"/>
    <w:rsid w:val="001C22A4"/>
    <w:rsid w:val="001C3DD4"/>
    <w:rsid w:val="001C77B7"/>
    <w:rsid w:val="001D30A5"/>
    <w:rsid w:val="001F655C"/>
    <w:rsid w:val="00223AF9"/>
    <w:rsid w:val="00244955"/>
    <w:rsid w:val="002B4D53"/>
    <w:rsid w:val="004E492C"/>
    <w:rsid w:val="00506F9A"/>
    <w:rsid w:val="005234C2"/>
    <w:rsid w:val="005B6640"/>
    <w:rsid w:val="00655469"/>
    <w:rsid w:val="0067072D"/>
    <w:rsid w:val="006878A5"/>
    <w:rsid w:val="006D6484"/>
    <w:rsid w:val="006F652A"/>
    <w:rsid w:val="007D2528"/>
    <w:rsid w:val="007F5593"/>
    <w:rsid w:val="007F7B9E"/>
    <w:rsid w:val="00817B7B"/>
    <w:rsid w:val="008F1153"/>
    <w:rsid w:val="00904443"/>
    <w:rsid w:val="009134D6"/>
    <w:rsid w:val="0097036C"/>
    <w:rsid w:val="00980151"/>
    <w:rsid w:val="009F26B8"/>
    <w:rsid w:val="009F7001"/>
    <w:rsid w:val="00AA0A11"/>
    <w:rsid w:val="00AC113B"/>
    <w:rsid w:val="00B358AE"/>
    <w:rsid w:val="00B9465E"/>
    <w:rsid w:val="00BD4C88"/>
    <w:rsid w:val="00BE4D22"/>
    <w:rsid w:val="00CB1C6F"/>
    <w:rsid w:val="00D02623"/>
    <w:rsid w:val="00D82F22"/>
    <w:rsid w:val="00DA74C4"/>
    <w:rsid w:val="00E24AF5"/>
    <w:rsid w:val="00E70ACF"/>
    <w:rsid w:val="00ED7157"/>
    <w:rsid w:val="00EF6D48"/>
    <w:rsid w:val="00F0499D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BA9"/>
  <w15:docId w15:val="{3BB09A35-F9B7-406E-A831-E0FD4AC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AF5"/>
    <w:rPr>
      <w:b/>
      <w:bCs/>
    </w:rPr>
  </w:style>
  <w:style w:type="character" w:customStyle="1" w:styleId="apple-converted-space">
    <w:name w:val="apple-converted-space"/>
    <w:basedOn w:val="DefaultParagraphFont"/>
    <w:rsid w:val="00E24AF5"/>
  </w:style>
  <w:style w:type="paragraph" w:customStyle="1" w:styleId="TableParagraph">
    <w:name w:val="Table Paragraph"/>
    <w:basedOn w:val="Normal"/>
    <w:uiPriority w:val="1"/>
    <w:qFormat/>
    <w:rsid w:val="009F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26B8"/>
    <w:pPr>
      <w:widowControl w:val="0"/>
      <w:autoSpaceDE w:val="0"/>
      <w:autoSpaceDN w:val="0"/>
      <w:adjustRightInd w:val="0"/>
      <w:spacing w:before="55" w:after="0" w:line="240" w:lineRule="auto"/>
      <w:ind w:left="149"/>
    </w:pPr>
    <w:rPr>
      <w:rFonts w:ascii="Sylfaen" w:eastAsiaTheme="minorEastAsia" w:hAnsi="Sylfaen" w:cs="Sylfaen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F26B8"/>
    <w:rPr>
      <w:rFonts w:ascii="Sylfaen" w:eastAsiaTheme="minorEastAsia" w:hAnsi="Sylfaen" w:cs="Sylfae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2015-03-31T13:11:00Z</cp:lastPrinted>
  <dcterms:created xsi:type="dcterms:W3CDTF">2014-08-26T15:03:00Z</dcterms:created>
  <dcterms:modified xsi:type="dcterms:W3CDTF">2018-02-01T06:45:00Z</dcterms:modified>
</cp:coreProperties>
</file>