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E1FF9" w14:textId="77777777" w:rsidR="00EE3DAA" w:rsidRDefault="00EE3DAA" w:rsidP="00045E9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14:paraId="793D62BA" w14:textId="77777777" w:rsidR="00EE3DAA" w:rsidRPr="008560BF" w:rsidRDefault="00EE3DAA" w:rsidP="00045E9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8560BF">
        <w:rPr>
          <w:rFonts w:ascii="Sylfaen" w:hAnsi="Sylfaen" w:cs="Sylfaen"/>
          <w:b/>
          <w:lang w:val="ka-GE"/>
        </w:rPr>
        <w:t>ქვეპროგრამა ,,ლუკა ასათიანის სახელობის სტიპენდია წარმატებული სტუდენტებისათვის“</w:t>
      </w:r>
    </w:p>
    <w:p w14:paraId="43018084" w14:textId="3C491C6D" w:rsidR="00EE3DAA" w:rsidRPr="008560BF" w:rsidRDefault="008C5FD5" w:rsidP="00045E9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8560BF">
        <w:rPr>
          <w:rFonts w:ascii="Sylfaen" w:hAnsi="Sylfaen" w:cs="Sylfaen"/>
          <w:b/>
          <w:lang w:val="ka-GE"/>
        </w:rPr>
        <w:t>202</w:t>
      </w:r>
      <w:r w:rsidR="00DC2E36" w:rsidRPr="008560BF">
        <w:rPr>
          <w:rFonts w:ascii="Sylfaen" w:hAnsi="Sylfaen" w:cs="Sylfaen"/>
          <w:b/>
          <w:lang w:val="ka-GE"/>
        </w:rPr>
        <w:t>1</w:t>
      </w:r>
      <w:r w:rsidR="00EE3DAA" w:rsidRPr="008560BF">
        <w:rPr>
          <w:rFonts w:ascii="Sylfaen" w:hAnsi="Sylfaen" w:cs="Sylfaen"/>
          <w:b/>
          <w:lang w:val="ka-GE"/>
        </w:rPr>
        <w:t>-202</w:t>
      </w:r>
      <w:r w:rsidR="00DC2E36" w:rsidRPr="008560BF">
        <w:rPr>
          <w:rFonts w:ascii="Sylfaen" w:hAnsi="Sylfaen" w:cs="Sylfaen"/>
          <w:b/>
          <w:lang w:val="ka-GE"/>
        </w:rPr>
        <w:t>2</w:t>
      </w:r>
      <w:r w:rsidR="00EE3DAA" w:rsidRPr="008560BF">
        <w:rPr>
          <w:rFonts w:ascii="Sylfaen" w:hAnsi="Sylfaen" w:cs="Sylfaen"/>
          <w:b/>
          <w:lang w:val="ka-GE"/>
        </w:rPr>
        <w:t xml:space="preserve"> სასწავლო წლის </w:t>
      </w:r>
      <w:r w:rsidR="00FA75E1" w:rsidRPr="008560BF">
        <w:rPr>
          <w:rFonts w:ascii="Sylfaen" w:hAnsi="Sylfaen" w:cs="Sylfaen"/>
          <w:b/>
          <w:lang w:val="ka-GE"/>
        </w:rPr>
        <w:t>სა</w:t>
      </w:r>
      <w:r w:rsidR="00DC2E36" w:rsidRPr="008560BF">
        <w:rPr>
          <w:rFonts w:ascii="Sylfaen" w:hAnsi="Sylfaen" w:cs="Sylfaen"/>
          <w:b/>
          <w:lang w:val="ka-GE"/>
        </w:rPr>
        <w:t>შემოდგომ</w:t>
      </w:r>
      <w:r w:rsidR="00FA75E1" w:rsidRPr="008560BF">
        <w:rPr>
          <w:rFonts w:ascii="Sylfaen" w:hAnsi="Sylfaen" w:cs="Sylfaen"/>
          <w:b/>
          <w:lang w:val="ka-GE"/>
        </w:rPr>
        <w:t>ო</w:t>
      </w:r>
      <w:r w:rsidR="00EE3DAA" w:rsidRPr="008560BF">
        <w:rPr>
          <w:rFonts w:ascii="Sylfaen" w:hAnsi="Sylfaen" w:cs="Sylfaen"/>
          <w:b/>
          <w:lang w:val="ka-GE"/>
        </w:rPr>
        <w:t xml:space="preserve"> სემესტრის შედეგები</w:t>
      </w:r>
    </w:p>
    <w:p w14:paraId="2BAC270A" w14:textId="77777777" w:rsidR="00B64781" w:rsidRPr="008560BF" w:rsidRDefault="00B64781" w:rsidP="00045E9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14:paraId="0662715E" w14:textId="0289ACF8" w:rsidR="00E84441" w:rsidRPr="008560BF" w:rsidRDefault="00FA75E1" w:rsidP="004451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8560BF">
        <w:rPr>
          <w:rFonts w:ascii="Sylfaen" w:hAnsi="Sylfaen" w:cs="Sylfaen"/>
          <w:lang w:val="ka-GE"/>
        </w:rPr>
        <w:t>202</w:t>
      </w:r>
      <w:r w:rsidR="00EC3DF3" w:rsidRPr="008560BF">
        <w:rPr>
          <w:rFonts w:ascii="Sylfaen" w:hAnsi="Sylfaen" w:cs="Sylfaen"/>
          <w:lang w:val="ka-GE"/>
        </w:rPr>
        <w:t>1</w:t>
      </w:r>
      <w:r w:rsidR="0098124F" w:rsidRPr="008560BF">
        <w:rPr>
          <w:rFonts w:ascii="Sylfaen" w:hAnsi="Sylfaen" w:cs="Sylfaen"/>
          <w:lang w:val="ka-GE"/>
        </w:rPr>
        <w:t>-20</w:t>
      </w:r>
      <w:r w:rsidRPr="008560BF">
        <w:rPr>
          <w:rFonts w:ascii="Sylfaen" w:hAnsi="Sylfaen" w:cs="Sylfaen"/>
          <w:lang w:val="ka-GE"/>
        </w:rPr>
        <w:t>2</w:t>
      </w:r>
      <w:r w:rsidR="00EC3DF3" w:rsidRPr="008560BF">
        <w:rPr>
          <w:rFonts w:ascii="Sylfaen" w:hAnsi="Sylfaen" w:cs="Sylfaen"/>
          <w:lang w:val="ka-GE"/>
        </w:rPr>
        <w:t>2</w:t>
      </w:r>
      <w:r w:rsidR="0098124F" w:rsidRPr="008560BF">
        <w:rPr>
          <w:rFonts w:ascii="Sylfaen" w:hAnsi="Sylfaen" w:cs="Sylfaen"/>
          <w:lang w:val="ka-GE"/>
        </w:rPr>
        <w:t xml:space="preserve"> სასწავლო წლის </w:t>
      </w:r>
      <w:r w:rsidR="008C5FD5" w:rsidRPr="008560BF">
        <w:rPr>
          <w:rFonts w:ascii="Sylfaen" w:hAnsi="Sylfaen" w:cs="Sylfaen"/>
          <w:lang w:val="ka-GE"/>
        </w:rPr>
        <w:t>სა</w:t>
      </w:r>
      <w:r w:rsidR="00EC3DF3" w:rsidRPr="008560BF">
        <w:rPr>
          <w:rFonts w:ascii="Sylfaen" w:hAnsi="Sylfaen" w:cs="Sylfaen"/>
          <w:lang w:val="ka-GE"/>
        </w:rPr>
        <w:t>შემოდგომ</w:t>
      </w:r>
      <w:r w:rsidRPr="008560BF">
        <w:rPr>
          <w:rFonts w:ascii="Sylfaen" w:hAnsi="Sylfaen" w:cs="Sylfaen"/>
          <w:lang w:val="ka-GE"/>
        </w:rPr>
        <w:t>ო</w:t>
      </w:r>
      <w:r w:rsidR="0098124F" w:rsidRPr="008560BF">
        <w:rPr>
          <w:rFonts w:ascii="Sylfaen" w:hAnsi="Sylfaen" w:cs="Sylfaen"/>
          <w:lang w:val="ka-GE"/>
        </w:rPr>
        <w:t xml:space="preserve"> </w:t>
      </w:r>
      <w:r w:rsidR="00B64781" w:rsidRPr="008560BF">
        <w:rPr>
          <w:rFonts w:ascii="Sylfaen" w:hAnsi="Sylfaen" w:cs="Sylfaen"/>
          <w:lang w:val="ka-GE"/>
        </w:rPr>
        <w:t>სემესტრის აკადემიური შედეგების მიხედვით გამოვლინდნენ ლუკა ასათიანის სახელობის სტიპენდია</w:t>
      </w:r>
      <w:bookmarkStart w:id="0" w:name="_GoBack"/>
      <w:bookmarkEnd w:id="0"/>
      <w:r w:rsidR="00B64781" w:rsidRPr="008560BF">
        <w:rPr>
          <w:rFonts w:ascii="Sylfaen" w:hAnsi="Sylfaen" w:cs="Sylfaen"/>
          <w:lang w:val="ka-GE"/>
        </w:rPr>
        <w:t>ტები.</w:t>
      </w:r>
    </w:p>
    <w:p w14:paraId="1F6267A9" w14:textId="77777777" w:rsidR="00EC3DF3" w:rsidRPr="008560BF" w:rsidRDefault="00445108" w:rsidP="00EC3DF3">
      <w:pPr>
        <w:spacing w:after="0" w:line="240" w:lineRule="auto"/>
        <w:ind w:firstLine="567"/>
        <w:jc w:val="both"/>
        <w:rPr>
          <w:rFonts w:ascii="Sylfaen" w:eastAsiaTheme="minorHAnsi" w:hAnsi="Sylfaen"/>
          <w:color w:val="000000" w:themeColor="text1"/>
          <w:lang w:val="ka-GE"/>
        </w:rPr>
      </w:pPr>
      <w:r w:rsidRPr="008560BF">
        <w:rPr>
          <w:rFonts w:ascii="Sylfaen" w:eastAsiaTheme="minorHAnsi" w:hAnsi="Sylfaen"/>
          <w:noProof/>
          <w:color w:val="000000" w:themeColor="text1"/>
          <w:lang w:val="ka-GE"/>
        </w:rPr>
        <w:t xml:space="preserve">ქ. ბათუმის </w:t>
      </w:r>
      <w:r w:rsidR="00CA6D3B" w:rsidRPr="008560BF">
        <w:rPr>
          <w:rFonts w:ascii="Sylfaen" w:eastAsiaTheme="minorHAnsi" w:hAnsi="Sylfaen"/>
          <w:noProof/>
          <w:color w:val="000000" w:themeColor="text1"/>
          <w:lang w:val="ka-GE"/>
        </w:rPr>
        <w:t>მუნიციპალიტეტის</w:t>
      </w:r>
      <w:r w:rsidR="00843C70" w:rsidRPr="008560BF">
        <w:rPr>
          <w:rFonts w:ascii="Sylfaen" w:eastAsiaTheme="minorHAnsi" w:hAnsi="Sylfaen"/>
          <w:noProof/>
          <w:color w:val="000000" w:themeColor="text1"/>
          <w:lang w:val="ka-GE"/>
        </w:rPr>
        <w:t xml:space="preserve"> 202</w:t>
      </w:r>
      <w:r w:rsidR="00EC3DF3" w:rsidRPr="008560BF">
        <w:rPr>
          <w:rFonts w:ascii="Sylfaen" w:eastAsiaTheme="minorHAnsi" w:hAnsi="Sylfaen"/>
          <w:noProof/>
          <w:color w:val="000000" w:themeColor="text1"/>
          <w:lang w:val="ka-GE"/>
        </w:rPr>
        <w:t>2</w:t>
      </w:r>
      <w:r w:rsidR="00CA6D3B" w:rsidRPr="008560BF">
        <w:rPr>
          <w:rFonts w:ascii="Sylfaen" w:eastAsiaTheme="minorHAnsi" w:hAnsi="Sylfaen"/>
          <w:noProof/>
          <w:color w:val="000000" w:themeColor="text1"/>
          <w:lang w:val="ka-GE"/>
        </w:rPr>
        <w:t xml:space="preserve"> წლის ბიუჯეტით დამტკიცებული ქვეპროგრამის </w:t>
      </w:r>
      <w:r w:rsidR="00EC3DF3" w:rsidRPr="008560BF">
        <w:rPr>
          <w:rFonts w:ascii="Sylfaen" w:eastAsiaTheme="minorHAnsi" w:hAnsi="Sylfaen"/>
          <w:noProof/>
          <w:color w:val="000000" w:themeColor="text1"/>
          <w:lang w:val="ka-GE"/>
        </w:rPr>
        <w:t xml:space="preserve">,,სტიპენდია წარმატებული სტუდენტებისთვის“ ღონისძიების </w:t>
      </w:r>
      <w:r w:rsidR="00CA6D3B" w:rsidRPr="008560BF">
        <w:rPr>
          <w:rFonts w:ascii="Sylfaen" w:eastAsiaTheme="minorHAnsi" w:hAnsi="Sylfaen"/>
          <w:color w:val="000000" w:themeColor="text1"/>
          <w:lang w:val="ka-GE"/>
        </w:rPr>
        <w:t>„ლუკა ასათიანის სახელობის სტიპენდია წარმატებული სტუდენტებისათვის“</w:t>
      </w:r>
      <w:r w:rsidR="00CA6D3B" w:rsidRPr="008560BF">
        <w:rPr>
          <w:rFonts w:ascii="Sylfaen" w:eastAsiaTheme="minorHAnsi" w:hAnsi="Sylfaen"/>
          <w:noProof/>
          <w:color w:val="000000" w:themeColor="text1"/>
          <w:lang w:val="ka-GE"/>
        </w:rPr>
        <w:t xml:space="preserve"> </w:t>
      </w:r>
      <w:r w:rsidR="00CA6D3B" w:rsidRPr="008560BF">
        <w:rPr>
          <w:rFonts w:ascii="Sylfaen" w:eastAsiaTheme="minorHAnsi" w:hAnsi="Sylfaen"/>
          <w:color w:val="000000" w:themeColor="text1"/>
          <w:lang w:val="ka-GE"/>
        </w:rPr>
        <w:t xml:space="preserve">ფარგლებში, </w:t>
      </w:r>
      <w:r w:rsidR="007D2BAE" w:rsidRPr="008560BF">
        <w:rPr>
          <w:rFonts w:ascii="Sylfaen" w:eastAsiaTheme="minorHAnsi" w:hAnsi="Sylfaen"/>
          <w:color w:val="000000" w:themeColor="text1"/>
          <w:lang w:val="ka-GE"/>
        </w:rPr>
        <w:t xml:space="preserve">განაცხადების მიღება მიმდინარეობდა მიმდინარე წლის </w:t>
      </w:r>
      <w:r w:rsidR="00EC3DF3" w:rsidRPr="008560BF">
        <w:rPr>
          <w:rFonts w:ascii="Sylfaen" w:eastAsiaTheme="minorHAnsi" w:hAnsi="Sylfaen"/>
          <w:color w:val="000000" w:themeColor="text1"/>
          <w:lang w:val="ka-GE"/>
        </w:rPr>
        <w:t>21 თებერვლიდან 25 მარტის ჩათვლით პერიოდში.</w:t>
      </w:r>
    </w:p>
    <w:p w14:paraId="3E12E8A2" w14:textId="77777777" w:rsidR="00EC3DF3" w:rsidRPr="008560BF" w:rsidRDefault="007D2BAE" w:rsidP="0085007A">
      <w:pPr>
        <w:spacing w:after="0"/>
        <w:ind w:firstLine="567"/>
        <w:jc w:val="both"/>
        <w:rPr>
          <w:rFonts w:ascii="Sylfaen" w:eastAsia="Times New Roman" w:hAnsi="Sylfaen" w:cs="Calibri"/>
          <w:color w:val="000000"/>
          <w:lang w:val="ka-GE"/>
        </w:rPr>
      </w:pPr>
      <w:r w:rsidRPr="008560BF">
        <w:rPr>
          <w:rFonts w:ascii="Sylfaen" w:eastAsiaTheme="minorHAnsi" w:hAnsi="Sylfaen"/>
          <w:color w:val="000000" w:themeColor="text1"/>
          <w:lang w:val="ka-GE"/>
        </w:rPr>
        <w:t xml:space="preserve">აღნიშნულ პერიოდში, </w:t>
      </w:r>
      <w:r w:rsidRPr="008560BF">
        <w:rPr>
          <w:rFonts w:ascii="Sylfaen" w:eastAsia="Times New Roman" w:hAnsi="Sylfaen" w:cs="Calibri"/>
          <w:color w:val="000000"/>
          <w:lang w:val="ka-GE"/>
        </w:rPr>
        <w:t xml:space="preserve">ქვეპროგრამის ფარგლებში სულ განსახილველად შემოვიდა </w:t>
      </w:r>
      <w:r w:rsidR="00EC3DF3" w:rsidRPr="008560BF">
        <w:rPr>
          <w:rFonts w:ascii="Sylfaen" w:hAnsi="Sylfaen"/>
          <w:lang w:val="ka-GE"/>
        </w:rPr>
        <w:t xml:space="preserve">207 (ორას შვიდი) </w:t>
      </w:r>
      <w:proofErr w:type="spellStart"/>
      <w:r w:rsidR="00EC3DF3" w:rsidRPr="008560BF">
        <w:rPr>
          <w:rFonts w:ascii="Sylfaen" w:hAnsi="Sylfaen"/>
        </w:rPr>
        <w:t>განაცხადი</w:t>
      </w:r>
      <w:proofErr w:type="spellEnd"/>
      <w:r w:rsidR="00EC3DF3" w:rsidRPr="008560BF">
        <w:rPr>
          <w:rFonts w:ascii="Sylfaen" w:hAnsi="Sylfaen"/>
          <w:lang w:val="ka-GE"/>
        </w:rPr>
        <w:t xml:space="preserve">, </w:t>
      </w:r>
      <w:proofErr w:type="spellStart"/>
      <w:r w:rsidR="00EC3DF3" w:rsidRPr="008560BF">
        <w:rPr>
          <w:rFonts w:ascii="Sylfaen" w:hAnsi="Sylfaen"/>
        </w:rPr>
        <w:t>რომელთაგან</w:t>
      </w:r>
      <w:proofErr w:type="spellEnd"/>
      <w:r w:rsidR="00EC3DF3" w:rsidRPr="008560BF">
        <w:rPr>
          <w:rFonts w:ascii="Sylfaen" w:hAnsi="Sylfaen"/>
        </w:rPr>
        <w:t xml:space="preserve"> </w:t>
      </w:r>
      <w:proofErr w:type="spellStart"/>
      <w:r w:rsidR="00EC3DF3" w:rsidRPr="008560BF">
        <w:rPr>
          <w:rFonts w:ascii="Sylfaen" w:hAnsi="Sylfaen"/>
        </w:rPr>
        <w:t>ქვეპროგრამით</w:t>
      </w:r>
      <w:proofErr w:type="spellEnd"/>
      <w:r w:rsidR="00EC3DF3" w:rsidRPr="008560BF">
        <w:rPr>
          <w:rFonts w:ascii="Sylfaen" w:hAnsi="Sylfaen"/>
        </w:rPr>
        <w:t xml:space="preserve"> </w:t>
      </w:r>
      <w:proofErr w:type="spellStart"/>
      <w:r w:rsidR="00EC3DF3" w:rsidRPr="008560BF">
        <w:rPr>
          <w:rFonts w:ascii="Sylfaen" w:hAnsi="Sylfaen"/>
        </w:rPr>
        <w:t>დადგენილ</w:t>
      </w:r>
      <w:proofErr w:type="spellEnd"/>
      <w:r w:rsidR="00EC3DF3" w:rsidRPr="008560BF">
        <w:rPr>
          <w:rFonts w:ascii="Sylfaen" w:hAnsi="Sylfaen"/>
        </w:rPr>
        <w:t xml:space="preserve"> </w:t>
      </w:r>
      <w:proofErr w:type="spellStart"/>
      <w:r w:rsidR="00EC3DF3" w:rsidRPr="008560BF">
        <w:rPr>
          <w:rFonts w:ascii="Sylfaen" w:hAnsi="Sylfaen"/>
        </w:rPr>
        <w:t>მოთხოვნებს</w:t>
      </w:r>
      <w:proofErr w:type="spellEnd"/>
      <w:r w:rsidR="00EC3DF3" w:rsidRPr="008560BF">
        <w:rPr>
          <w:rFonts w:ascii="Sylfaen" w:hAnsi="Sylfaen"/>
        </w:rPr>
        <w:t xml:space="preserve"> </w:t>
      </w:r>
      <w:proofErr w:type="spellStart"/>
      <w:r w:rsidR="00EC3DF3" w:rsidRPr="008560BF">
        <w:rPr>
          <w:rFonts w:ascii="Sylfaen" w:hAnsi="Sylfaen"/>
        </w:rPr>
        <w:t>აკმაყოფილებდა</w:t>
      </w:r>
      <w:proofErr w:type="spellEnd"/>
      <w:r w:rsidR="00EC3DF3" w:rsidRPr="008560BF">
        <w:rPr>
          <w:rFonts w:ascii="Sylfaen" w:hAnsi="Sylfaen"/>
        </w:rPr>
        <w:t xml:space="preserve"> </w:t>
      </w:r>
      <w:r w:rsidR="00EC3DF3" w:rsidRPr="008560BF">
        <w:rPr>
          <w:rFonts w:ascii="Sylfaen" w:hAnsi="Sylfaen"/>
          <w:lang w:val="ka-GE"/>
        </w:rPr>
        <w:t xml:space="preserve">199 (ას ოთხმოცდაცხრამეტი)  </w:t>
      </w:r>
      <w:proofErr w:type="spellStart"/>
      <w:r w:rsidR="00EC3DF3" w:rsidRPr="008560BF">
        <w:rPr>
          <w:rFonts w:ascii="Sylfaen" w:hAnsi="Sylfaen"/>
        </w:rPr>
        <w:t>განაცხადი</w:t>
      </w:r>
      <w:proofErr w:type="spellEnd"/>
      <w:r w:rsidR="00EC3DF3" w:rsidRPr="008560BF">
        <w:rPr>
          <w:rFonts w:ascii="Sylfaen" w:hAnsi="Sylfaen"/>
          <w:lang w:val="ka-GE"/>
        </w:rPr>
        <w:t xml:space="preserve">, 8 (რვა) </w:t>
      </w:r>
      <w:r w:rsidR="00EC3DF3" w:rsidRPr="008560BF">
        <w:rPr>
          <w:rFonts w:ascii="Sylfaen" w:eastAsia="Times New Roman" w:hAnsi="Sylfaen" w:cs="Calibri"/>
          <w:color w:val="000000"/>
          <w:lang w:val="ka-GE"/>
        </w:rPr>
        <w:t>განაცხადი არ აკმაყოფილებდა ქვეპროგრამით დადგენილ მოთხოვნებს</w:t>
      </w:r>
      <w:r w:rsidR="00EC3DF3" w:rsidRPr="008560BF">
        <w:rPr>
          <w:rFonts w:ascii="Sylfaen" w:eastAsia="Times New Roman" w:hAnsi="Sylfaen" w:cs="Calibri"/>
          <w:color w:val="000000"/>
          <w:lang w:val="ka-GE"/>
        </w:rPr>
        <w:t>.</w:t>
      </w:r>
    </w:p>
    <w:p w14:paraId="0C9626D6" w14:textId="77777777" w:rsidR="00EC3DF3" w:rsidRPr="008560BF" w:rsidRDefault="0085007A" w:rsidP="00EC3DF3">
      <w:pPr>
        <w:spacing w:after="0"/>
        <w:ind w:firstLine="567"/>
        <w:jc w:val="both"/>
        <w:rPr>
          <w:rFonts w:ascii="Sylfaen" w:eastAsia="Times New Roman" w:hAnsi="Sylfaen" w:cs="Calibri"/>
          <w:color w:val="000000"/>
          <w:lang w:val="ka-GE"/>
        </w:rPr>
      </w:pPr>
      <w:r w:rsidRPr="008560BF">
        <w:rPr>
          <w:rFonts w:ascii="Sylfaen" w:eastAsia="Times New Roman" w:hAnsi="Sylfaen" w:cs="Calibri"/>
          <w:color w:val="000000"/>
          <w:lang w:val="ka-GE"/>
        </w:rPr>
        <w:t xml:space="preserve">პრიორიტეტული მიმართულებებით განაცხადი შემოიტანა </w:t>
      </w:r>
      <w:r w:rsidR="00EC3DF3" w:rsidRPr="008560BF">
        <w:rPr>
          <w:rFonts w:ascii="Sylfaen" w:eastAsia="Times New Roman" w:hAnsi="Sylfaen" w:cs="Calibri"/>
          <w:color w:val="000000"/>
          <w:lang w:val="ka-GE"/>
        </w:rPr>
        <w:t>89 სტუდენტმა (მშენებლობის ინჟინერიის მიმართულებით - 12 (თორმეტი); არქიტექტურის მიმართულებით - 21 (ოცდაერთი); ფსიქოლოგიის მიმართულებით - 16 (თექვსმეტი); მათემატიკის მიმართულებით - 5 (ხუთი); ბიოლოგიის მიმართულებით - 4 (ოთხი); ეკონომიკის მიმართულებით - 8 (რვა); ფიზიკის მიმართულებით - 1 (ერთი); ქიმიის მიმართულებით - 1 (ერთი); კომპიუტერული ინჟინერიის მიმართულებით - 3 (სამი); სასურსათო ტექნოლოგიის მიმართულებით - 1 (ერთი); სურსათის მეცნიერების მიმართულებით - 1 (ერთი); გეოგრაფიის მიმართულებით - 1 (ერთი); კულტურული ტურიზმის მიმართულებით - 1 (ერთი); განათლების მიმართულებით - 4 (ოთხი);  ქართული ფილოლოგიის მიმართულებით - 2 (ორი); ისტორიის მიმართულებით - 3 (სამი); საჯარო მმართველობის მიმართულებით - 4 (ოთხი); ეკოლოგიის მიმართულებით - 1 (ერთი))</w:t>
      </w:r>
      <w:r w:rsidR="00EC3DF3" w:rsidRPr="008560BF">
        <w:rPr>
          <w:rFonts w:ascii="Sylfaen" w:eastAsia="Times New Roman" w:hAnsi="Sylfaen" w:cs="Calibri"/>
          <w:color w:val="000000"/>
          <w:lang w:val="ka-GE"/>
        </w:rPr>
        <w:t>.</w:t>
      </w:r>
    </w:p>
    <w:p w14:paraId="03789D78" w14:textId="76E7B163" w:rsidR="00B64781" w:rsidRPr="008560BF" w:rsidRDefault="00EC3DF3" w:rsidP="00EC3DF3">
      <w:pPr>
        <w:spacing w:after="0"/>
        <w:ind w:firstLine="567"/>
        <w:jc w:val="both"/>
        <w:rPr>
          <w:rFonts w:ascii="Sylfaen" w:hAnsi="Sylfaen"/>
          <w:lang w:val="ka-GE"/>
        </w:rPr>
      </w:pPr>
      <w:r w:rsidRPr="008560BF">
        <w:rPr>
          <w:rFonts w:ascii="Sylfaen" w:eastAsia="Times New Roman" w:hAnsi="Sylfaen" w:cs="Calibri"/>
          <w:color w:val="000000"/>
          <w:lang w:val="ka-GE"/>
        </w:rPr>
        <w:t xml:space="preserve">სტიპენდია </w:t>
      </w:r>
      <w:r w:rsidRPr="008560BF">
        <w:rPr>
          <w:rFonts w:ascii="Sylfaen" w:eastAsia="Times New Roman" w:hAnsi="Sylfaen" w:cs="Calibri"/>
          <w:color w:val="000000"/>
          <w:lang w:val="ka-GE"/>
        </w:rPr>
        <w:t>გაიცემა პრიორიტეტული მიმართულებების</w:t>
      </w:r>
      <w:r w:rsidRPr="008560BF">
        <w:rPr>
          <w:rFonts w:ascii="Sylfaen" w:eastAsia="Times New Roman" w:hAnsi="Sylfaen" w:cs="Calibri"/>
          <w:color w:val="000000"/>
          <w:lang w:val="ka-GE"/>
        </w:rPr>
        <w:t xml:space="preserve"> იმ 50 (ორმოცდაათი) სტუდენტზე,  რომლებსაც 2021-2022 სასწავლო წლის საშემოდგომო სემესტრის შედეგების მიხედვით საუკეთესო აკადემიური შედეგები გააჩნდათ, კერძოდ 93.5 ქულა და მეტი</w:t>
      </w:r>
      <w:r w:rsidRPr="008560BF">
        <w:rPr>
          <w:rFonts w:ascii="Sylfaen" w:eastAsia="Times New Roman" w:hAnsi="Sylfaen" w:cs="Calibri"/>
          <w:color w:val="000000"/>
          <w:lang w:val="ka-GE"/>
        </w:rPr>
        <w:t>.</w:t>
      </w:r>
    </w:p>
    <w:sectPr w:rsidR="00B64781" w:rsidRPr="008560BF" w:rsidSect="00E85EAB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A5"/>
    <w:rsid w:val="00034678"/>
    <w:rsid w:val="00045E99"/>
    <w:rsid w:val="00052CA7"/>
    <w:rsid w:val="0008334C"/>
    <w:rsid w:val="000C5F57"/>
    <w:rsid w:val="000D7440"/>
    <w:rsid w:val="00244C53"/>
    <w:rsid w:val="0027336B"/>
    <w:rsid w:val="00284FF3"/>
    <w:rsid w:val="002A5150"/>
    <w:rsid w:val="002D3DBA"/>
    <w:rsid w:val="002D5013"/>
    <w:rsid w:val="00326A8C"/>
    <w:rsid w:val="003310A0"/>
    <w:rsid w:val="00355D66"/>
    <w:rsid w:val="0041154D"/>
    <w:rsid w:val="00436721"/>
    <w:rsid w:val="00445108"/>
    <w:rsid w:val="00460DBE"/>
    <w:rsid w:val="00523A95"/>
    <w:rsid w:val="005428A3"/>
    <w:rsid w:val="00557256"/>
    <w:rsid w:val="005E78A5"/>
    <w:rsid w:val="00665533"/>
    <w:rsid w:val="006B648A"/>
    <w:rsid w:val="00712177"/>
    <w:rsid w:val="00733492"/>
    <w:rsid w:val="00746B7B"/>
    <w:rsid w:val="007640B9"/>
    <w:rsid w:val="00781B41"/>
    <w:rsid w:val="007A42C7"/>
    <w:rsid w:val="007D2BAE"/>
    <w:rsid w:val="007F59D1"/>
    <w:rsid w:val="00810946"/>
    <w:rsid w:val="00832986"/>
    <w:rsid w:val="00843C70"/>
    <w:rsid w:val="0084645B"/>
    <w:rsid w:val="0085007A"/>
    <w:rsid w:val="00851D92"/>
    <w:rsid w:val="008552C8"/>
    <w:rsid w:val="008560BF"/>
    <w:rsid w:val="008C5FD5"/>
    <w:rsid w:val="009372CD"/>
    <w:rsid w:val="00952DE4"/>
    <w:rsid w:val="009726A3"/>
    <w:rsid w:val="0098124F"/>
    <w:rsid w:val="009A5276"/>
    <w:rsid w:val="00A511A8"/>
    <w:rsid w:val="00AB3651"/>
    <w:rsid w:val="00AE2E8A"/>
    <w:rsid w:val="00AF5156"/>
    <w:rsid w:val="00B64781"/>
    <w:rsid w:val="00BB792F"/>
    <w:rsid w:val="00BC4E28"/>
    <w:rsid w:val="00BF6E2D"/>
    <w:rsid w:val="00C21D79"/>
    <w:rsid w:val="00C24FE5"/>
    <w:rsid w:val="00CA6D3B"/>
    <w:rsid w:val="00CB5D61"/>
    <w:rsid w:val="00CE1717"/>
    <w:rsid w:val="00DC2E36"/>
    <w:rsid w:val="00DF2BA9"/>
    <w:rsid w:val="00E235FF"/>
    <w:rsid w:val="00E34A6A"/>
    <w:rsid w:val="00E51042"/>
    <w:rsid w:val="00E84441"/>
    <w:rsid w:val="00E85EAB"/>
    <w:rsid w:val="00EC3DF3"/>
    <w:rsid w:val="00EE3DAA"/>
    <w:rsid w:val="00F21EC1"/>
    <w:rsid w:val="00F33BB6"/>
    <w:rsid w:val="00FA75E1"/>
    <w:rsid w:val="00FD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58F0"/>
  <w15:chartTrackingRefBased/>
  <w15:docId w15:val="{2CF86460-38C7-4D46-80CD-0130F440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4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84441"/>
    <w:pPr>
      <w:widowControl w:val="0"/>
      <w:autoSpaceDE w:val="0"/>
      <w:autoSpaceDN w:val="0"/>
      <w:adjustRightInd w:val="0"/>
      <w:spacing w:before="55" w:after="0" w:line="240" w:lineRule="auto"/>
      <w:ind w:left="149"/>
    </w:pPr>
    <w:rPr>
      <w:rFonts w:ascii="Sylfaen" w:hAnsi="Sylfaen" w:cs="Sylfaen"/>
      <w:b/>
      <w:bCs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E84441"/>
    <w:rPr>
      <w:rFonts w:ascii="Sylfaen" w:eastAsiaTheme="minorEastAsia" w:hAnsi="Sylfaen" w:cs="Sylfaen"/>
      <w:b/>
      <w:bCs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EA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veriko zaqariadze</cp:lastModifiedBy>
  <cp:revision>82</cp:revision>
  <cp:lastPrinted>2019-04-11T08:45:00Z</cp:lastPrinted>
  <dcterms:created xsi:type="dcterms:W3CDTF">2018-04-12T10:03:00Z</dcterms:created>
  <dcterms:modified xsi:type="dcterms:W3CDTF">2022-04-12T12:42:00Z</dcterms:modified>
</cp:coreProperties>
</file>